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0DFC" w14:textId="5E8C2D90" w:rsidR="002532F8" w:rsidRPr="002532F8" w:rsidRDefault="002532F8" w:rsidP="002532F8">
      <w:pPr>
        <w:jc w:val="center"/>
        <w:rPr>
          <w:sz w:val="20"/>
          <w:szCs w:val="20"/>
        </w:rPr>
      </w:pPr>
      <w:r w:rsidRPr="002532F8">
        <w:rPr>
          <w:sz w:val="20"/>
          <w:szCs w:val="20"/>
        </w:rPr>
        <w:object w:dxaOrig="11783" w:dyaOrig="3382" w14:anchorId="7AC83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73.5pt" o:ole="">
            <v:imagedata r:id="rId10" o:title=""/>
          </v:shape>
          <o:OLEObject Type="Embed" ProgID="MSPhotoEd.3" ShapeID="_x0000_i1025" DrawAspect="Content" ObjectID="_1743490016" r:id="rId11"/>
        </w:object>
      </w:r>
    </w:p>
    <w:p w14:paraId="24277928" w14:textId="77777777" w:rsidR="002532F8" w:rsidRPr="002532F8" w:rsidRDefault="002532F8" w:rsidP="002532F8">
      <w:pPr>
        <w:jc w:val="center"/>
        <w:rPr>
          <w:sz w:val="32"/>
          <w:szCs w:val="20"/>
        </w:rPr>
      </w:pPr>
      <w:r w:rsidRPr="002532F8">
        <w:rPr>
          <w:sz w:val="32"/>
          <w:szCs w:val="20"/>
        </w:rPr>
        <w:t>HOLTVILLE UNIFIED SCHOOL DISTRICT</w:t>
      </w:r>
    </w:p>
    <w:p w14:paraId="195FA9B5" w14:textId="77777777" w:rsidR="002532F8" w:rsidRPr="002532F8" w:rsidRDefault="002532F8" w:rsidP="002532F8">
      <w:pPr>
        <w:jc w:val="center"/>
        <w:rPr>
          <w:sz w:val="16"/>
          <w:szCs w:val="20"/>
        </w:rPr>
      </w:pPr>
      <w:r w:rsidRPr="002532F8">
        <w:rPr>
          <w:sz w:val="16"/>
          <w:szCs w:val="20"/>
        </w:rPr>
        <w:t>621 E. Sixth Street, Holtville, Ca. 92250</w:t>
      </w:r>
    </w:p>
    <w:p w14:paraId="05FE44BF" w14:textId="77777777" w:rsidR="002532F8" w:rsidRPr="002532F8" w:rsidRDefault="002532F8" w:rsidP="002532F8">
      <w:pPr>
        <w:jc w:val="center"/>
        <w:rPr>
          <w:sz w:val="16"/>
          <w:szCs w:val="20"/>
        </w:rPr>
      </w:pPr>
      <w:r w:rsidRPr="002532F8">
        <w:rPr>
          <w:sz w:val="16"/>
          <w:szCs w:val="20"/>
        </w:rPr>
        <w:t>(760) 356-2974 (760) 356-4936 fax</w:t>
      </w:r>
    </w:p>
    <w:p w14:paraId="06A00B83" w14:textId="42BCD8C3" w:rsidR="002532F8" w:rsidRDefault="00000000" w:rsidP="002532F8">
      <w:pPr>
        <w:jc w:val="center"/>
        <w:rPr>
          <w:sz w:val="16"/>
          <w:szCs w:val="20"/>
        </w:rPr>
      </w:pPr>
      <w:hyperlink r:id="rId12" w:history="1">
        <w:r w:rsidR="002532F8" w:rsidRPr="002532F8">
          <w:rPr>
            <w:rStyle w:val="Hyperlink"/>
            <w:sz w:val="16"/>
            <w:szCs w:val="20"/>
          </w:rPr>
          <w:t>www.holtville.k12.ca.us</w:t>
        </w:r>
      </w:hyperlink>
      <w:r w:rsidR="002532F8" w:rsidRPr="002532F8">
        <w:rPr>
          <w:sz w:val="16"/>
          <w:szCs w:val="20"/>
        </w:rPr>
        <w:t xml:space="preserve"> </w:t>
      </w:r>
    </w:p>
    <w:p w14:paraId="61D47672" w14:textId="043D8EC1" w:rsidR="002532F8" w:rsidRDefault="002532F8" w:rsidP="002532F8">
      <w:pPr>
        <w:jc w:val="center"/>
        <w:rPr>
          <w:sz w:val="16"/>
          <w:szCs w:val="20"/>
        </w:rPr>
      </w:pPr>
    </w:p>
    <w:p w14:paraId="489A41F4" w14:textId="43B95D77" w:rsidR="002532F8" w:rsidRPr="00682878" w:rsidRDefault="00980091" w:rsidP="002532F8">
      <w:pPr>
        <w:jc w:val="center"/>
        <w:rPr>
          <w:b/>
          <w:bCs/>
          <w:sz w:val="28"/>
          <w:szCs w:val="36"/>
          <w:u w:val="single"/>
          <w:lang w:val="es-ES"/>
        </w:rPr>
      </w:pPr>
      <w:r w:rsidRPr="00682878">
        <w:rPr>
          <w:b/>
          <w:bCs/>
          <w:sz w:val="28"/>
          <w:szCs w:val="36"/>
          <w:u w:val="single"/>
          <w:lang w:val="es-ES"/>
        </w:rPr>
        <w:t>Interdistrital de Asistencia, Académico y de Ciudadanía</w:t>
      </w:r>
    </w:p>
    <w:p w14:paraId="33C8A716" w14:textId="33BEC9CA" w:rsidR="00130BAB" w:rsidRPr="003B361C" w:rsidRDefault="00130BAB" w:rsidP="002532F8">
      <w:pPr>
        <w:rPr>
          <w:lang w:val="es-ES"/>
        </w:rPr>
      </w:pPr>
    </w:p>
    <w:p w14:paraId="39501935" w14:textId="6CD990EB" w:rsidR="00130BAB" w:rsidRPr="00130BAB" w:rsidRDefault="00130BAB" w:rsidP="002532F8">
      <w:pPr>
        <w:rPr>
          <w:lang w:val="es-ES"/>
        </w:rPr>
      </w:pPr>
      <w:r w:rsidRPr="00130BAB">
        <w:rPr>
          <w:lang w:val="es-ES"/>
        </w:rPr>
        <w:t>Nosotros, los padres o tutores legales de ____</w:t>
      </w:r>
      <w:r>
        <w:rPr>
          <w:lang w:val="es-ES"/>
        </w:rPr>
        <w:t>______</w:t>
      </w:r>
      <w:r w:rsidRPr="00130BAB">
        <w:rPr>
          <w:lang w:val="es-ES"/>
        </w:rPr>
        <w:t>___</w:t>
      </w:r>
      <w:r>
        <w:rPr>
          <w:lang w:val="es-ES"/>
        </w:rPr>
        <w:t>_____</w:t>
      </w:r>
      <w:r w:rsidRPr="00130BAB">
        <w:rPr>
          <w:lang w:val="es-ES"/>
        </w:rPr>
        <w:t xml:space="preserve">, en ___ (grado) hemos solicitado la transferencia entre distritos del estudiante mencionado </w:t>
      </w:r>
      <w:r w:rsidR="001A0C54" w:rsidRPr="00130BAB">
        <w:rPr>
          <w:lang w:val="es-ES"/>
        </w:rPr>
        <w:t>con anterioridad al</w:t>
      </w:r>
      <w:r w:rsidRPr="00130BAB">
        <w:rPr>
          <w:lang w:val="es-ES"/>
        </w:rPr>
        <w:t xml:space="preserve"> Distrito Escolar de Holtville (Distrito) para el año escolar 202</w:t>
      </w:r>
      <w:r w:rsidR="003B361C">
        <w:rPr>
          <w:lang w:val="es-ES"/>
        </w:rPr>
        <w:t>3</w:t>
      </w:r>
      <w:r w:rsidRPr="00130BAB">
        <w:rPr>
          <w:lang w:val="es-ES"/>
        </w:rPr>
        <w:t>-</w:t>
      </w:r>
      <w:r>
        <w:rPr>
          <w:lang w:val="es-ES"/>
        </w:rPr>
        <w:t>202</w:t>
      </w:r>
      <w:r w:rsidR="003B361C">
        <w:rPr>
          <w:lang w:val="es-ES"/>
        </w:rPr>
        <w:t>4</w:t>
      </w:r>
      <w:r>
        <w:rPr>
          <w:lang w:val="es-ES"/>
        </w:rPr>
        <w:t>.</w:t>
      </w:r>
    </w:p>
    <w:p w14:paraId="56BEFE15" w14:textId="77777777" w:rsidR="002532F8" w:rsidRPr="00130BAB" w:rsidRDefault="002532F8" w:rsidP="002532F8">
      <w:pPr>
        <w:rPr>
          <w:lang w:val="es-ES"/>
        </w:rPr>
      </w:pPr>
    </w:p>
    <w:p w14:paraId="3268E244" w14:textId="63A94294" w:rsidR="004A7499" w:rsidRDefault="004A7499" w:rsidP="002532F8">
      <w:pPr>
        <w:rPr>
          <w:lang w:val="es-ES"/>
        </w:rPr>
      </w:pPr>
      <w:r w:rsidRPr="004A7499">
        <w:rPr>
          <w:lang w:val="es-ES"/>
        </w:rPr>
        <w:t>Además de las políticas, reglamentos y reglas del Distrito y la Escuela, los estudiantes transferidos entre distritos deben cumplir con las siguientes condiciones específicas:</w:t>
      </w:r>
    </w:p>
    <w:p w14:paraId="6F6C0BB8" w14:textId="77777777" w:rsidR="00605C4A" w:rsidRPr="004A7499" w:rsidRDefault="00605C4A" w:rsidP="002532F8">
      <w:pPr>
        <w:rPr>
          <w:lang w:val="es-ES"/>
        </w:rPr>
      </w:pPr>
    </w:p>
    <w:p w14:paraId="6EFEE15E" w14:textId="638C3624" w:rsidR="002532F8" w:rsidRPr="00412ADC" w:rsidRDefault="00605C4A" w:rsidP="002532F8">
      <w:pPr>
        <w:rPr>
          <w:b/>
          <w:bCs/>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Pr="00412ADC">
        <w:rPr>
          <w:b/>
          <w:bCs/>
          <w:lang w:val="es-ES"/>
        </w:rPr>
        <w:t>Iniciales de</w:t>
      </w:r>
    </w:p>
    <w:p w14:paraId="13B72CC7" w14:textId="675E3148" w:rsidR="00C74F7E" w:rsidRPr="00682878" w:rsidRDefault="00C74F7E" w:rsidP="00C74F7E">
      <w:pPr>
        <w:rPr>
          <w:b/>
          <w:bCs/>
          <w:lang w:val="es-ES"/>
        </w:rPr>
      </w:pPr>
      <w:r w:rsidRPr="00682878">
        <w:rPr>
          <w:b/>
          <w:bCs/>
          <w:lang w:val="es-ES"/>
        </w:rPr>
        <w:t>ASISTENCIA:</w:t>
      </w:r>
      <w:r w:rsidR="006670D1">
        <w:rPr>
          <w:b/>
          <w:bCs/>
          <w:lang w:val="es-ES"/>
        </w:rPr>
        <w:tab/>
      </w:r>
      <w:r w:rsidR="006670D1">
        <w:rPr>
          <w:b/>
          <w:bCs/>
          <w:lang w:val="es-ES"/>
        </w:rPr>
        <w:tab/>
      </w:r>
      <w:r w:rsidR="006670D1">
        <w:rPr>
          <w:b/>
          <w:bCs/>
          <w:lang w:val="es-ES"/>
        </w:rPr>
        <w:tab/>
      </w:r>
      <w:r w:rsidR="006670D1">
        <w:rPr>
          <w:b/>
          <w:bCs/>
          <w:lang w:val="es-ES"/>
        </w:rPr>
        <w:tab/>
      </w:r>
      <w:r w:rsidR="006670D1">
        <w:rPr>
          <w:b/>
          <w:bCs/>
          <w:lang w:val="es-ES"/>
        </w:rPr>
        <w:tab/>
      </w:r>
      <w:r w:rsidR="006670D1">
        <w:rPr>
          <w:b/>
          <w:bCs/>
          <w:lang w:val="es-ES"/>
        </w:rPr>
        <w:tab/>
      </w:r>
      <w:r w:rsidR="006670D1">
        <w:rPr>
          <w:b/>
          <w:bCs/>
          <w:lang w:val="es-ES"/>
        </w:rPr>
        <w:tab/>
      </w:r>
      <w:r w:rsidR="006670D1">
        <w:rPr>
          <w:b/>
          <w:bCs/>
          <w:lang w:val="es-ES"/>
        </w:rPr>
        <w:tab/>
      </w:r>
      <w:r w:rsidR="006670D1">
        <w:rPr>
          <w:b/>
          <w:bCs/>
          <w:lang w:val="es-ES"/>
        </w:rPr>
        <w:tab/>
      </w:r>
      <w:r w:rsidR="00605C4A">
        <w:rPr>
          <w:b/>
          <w:bCs/>
          <w:lang w:val="es-ES"/>
        </w:rPr>
        <w:t xml:space="preserve">Padres </w:t>
      </w:r>
    </w:p>
    <w:p w14:paraId="11CFBD3F" w14:textId="77777777" w:rsidR="0013330A" w:rsidRDefault="00C74F7E" w:rsidP="00C74F7E">
      <w:pPr>
        <w:rPr>
          <w:lang w:val="es-ES"/>
        </w:rPr>
      </w:pPr>
      <w:r w:rsidRPr="00682878">
        <w:rPr>
          <w:u w:val="single"/>
          <w:lang w:val="es-ES"/>
        </w:rPr>
        <w:t>Ausencias:</w:t>
      </w:r>
      <w:r w:rsidRPr="00C74F7E">
        <w:rPr>
          <w:lang w:val="es-ES"/>
        </w:rPr>
        <w:t xml:space="preserve"> Los estudiantes no pueden tener más de diez (10) ausencias </w:t>
      </w:r>
    </w:p>
    <w:p w14:paraId="2747E4F4" w14:textId="62C170BB" w:rsidR="00C74F7E" w:rsidRPr="00C74F7E" w:rsidRDefault="00910CEF" w:rsidP="00C74F7E">
      <w:pPr>
        <w:rPr>
          <w:lang w:val="es-ES"/>
        </w:rPr>
      </w:pPr>
      <w:r>
        <w:rPr>
          <w:lang w:val="es-ES"/>
        </w:rPr>
        <w:t>j</w:t>
      </w:r>
      <w:r w:rsidR="00C74F7E" w:rsidRPr="00C74F7E">
        <w:rPr>
          <w:lang w:val="es-ES"/>
        </w:rPr>
        <w:t>ustificadas</w:t>
      </w:r>
      <w:r>
        <w:rPr>
          <w:lang w:val="es-ES"/>
        </w:rPr>
        <w:t xml:space="preserve"> </w:t>
      </w:r>
      <w:r w:rsidR="00C74F7E" w:rsidRPr="00C74F7E">
        <w:rPr>
          <w:lang w:val="es-ES"/>
        </w:rPr>
        <w:t>o tres (3) ausencias injustificadas e injustificadas durante el año escolar.</w:t>
      </w:r>
      <w:r>
        <w:rPr>
          <w:lang w:val="es-ES"/>
        </w:rPr>
        <w:t xml:space="preserve"> _______</w:t>
      </w:r>
      <w:r w:rsidR="0013330A">
        <w:rPr>
          <w:lang w:val="es-ES"/>
        </w:rPr>
        <w:tab/>
      </w:r>
    </w:p>
    <w:p w14:paraId="7837BC5A" w14:textId="1CF54165" w:rsidR="00910CEF" w:rsidRDefault="00137028" w:rsidP="002532F8">
      <w:pPr>
        <w:rPr>
          <w:lang w:val="es-ES"/>
        </w:rPr>
      </w:pPr>
      <w:r w:rsidRPr="00F66CA2">
        <w:rPr>
          <w:u w:val="single"/>
          <w:lang w:val="es-ES"/>
        </w:rPr>
        <w:t>Tardanzas:</w:t>
      </w:r>
      <w:r w:rsidRPr="00137028">
        <w:rPr>
          <w:lang w:val="es-ES"/>
        </w:rPr>
        <w:t xml:space="preserve"> A los estudiantes no se les permiten más de cinco (5) tardanzas</w:t>
      </w:r>
      <w:r w:rsidR="00F66CA2">
        <w:rPr>
          <w:lang w:val="es-ES"/>
        </w:rPr>
        <w:tab/>
      </w:r>
      <w:r w:rsidR="00F66CA2">
        <w:rPr>
          <w:lang w:val="es-ES"/>
        </w:rPr>
        <w:tab/>
        <w:t xml:space="preserve">   </w:t>
      </w:r>
      <w:r w:rsidRPr="00137028">
        <w:rPr>
          <w:lang w:val="es-ES"/>
        </w:rPr>
        <w:t xml:space="preserve"> </w:t>
      </w:r>
    </w:p>
    <w:p w14:paraId="57E756D5" w14:textId="62E25769" w:rsidR="00137028" w:rsidRPr="00137028" w:rsidRDefault="00137028" w:rsidP="002532F8">
      <w:pPr>
        <w:rPr>
          <w:lang w:val="es-ES"/>
        </w:rPr>
      </w:pPr>
      <w:r w:rsidRPr="00137028">
        <w:rPr>
          <w:lang w:val="es-ES"/>
        </w:rPr>
        <w:t>injustificadas e injustificadas durante el año escolar.</w:t>
      </w:r>
      <w:r w:rsidR="00910CEF">
        <w:rPr>
          <w:lang w:val="es-ES"/>
        </w:rPr>
        <w:tab/>
      </w:r>
      <w:r w:rsidR="00910CEF">
        <w:rPr>
          <w:lang w:val="es-ES"/>
        </w:rPr>
        <w:tab/>
      </w:r>
      <w:r w:rsidR="00910CEF">
        <w:rPr>
          <w:lang w:val="es-ES"/>
        </w:rPr>
        <w:tab/>
      </w:r>
      <w:r w:rsidR="00910CEF">
        <w:rPr>
          <w:lang w:val="es-ES"/>
        </w:rPr>
        <w:tab/>
      </w:r>
      <w:r w:rsidR="00910CEF">
        <w:rPr>
          <w:lang w:val="es-ES"/>
        </w:rPr>
        <w:tab/>
      </w:r>
      <w:r w:rsidR="00F66CA2">
        <w:rPr>
          <w:lang w:val="es-ES"/>
        </w:rPr>
        <w:t xml:space="preserve">   _______</w:t>
      </w:r>
    </w:p>
    <w:p w14:paraId="31CC3D43" w14:textId="77777777" w:rsidR="00A2111E" w:rsidRDefault="003E1298" w:rsidP="002532F8">
      <w:pPr>
        <w:rPr>
          <w:lang w:val="es-ES"/>
        </w:rPr>
      </w:pPr>
      <w:r w:rsidRPr="0057742E">
        <w:rPr>
          <w:u w:val="single"/>
          <w:lang w:val="es-ES"/>
        </w:rPr>
        <w:t>Despido:</w:t>
      </w:r>
      <w:r w:rsidRPr="003E1298">
        <w:rPr>
          <w:lang w:val="es-ES"/>
        </w:rPr>
        <w:t xml:space="preserve"> Los estudiantes deben ser recogidos de la escuela a la hora de su despido. </w:t>
      </w:r>
    </w:p>
    <w:p w14:paraId="3E87650A" w14:textId="77777777" w:rsidR="00A2111E" w:rsidRDefault="003E1298" w:rsidP="002532F8">
      <w:pPr>
        <w:rPr>
          <w:lang w:val="es-ES"/>
        </w:rPr>
      </w:pPr>
      <w:r w:rsidRPr="003E1298">
        <w:rPr>
          <w:lang w:val="es-ES"/>
        </w:rPr>
        <w:t xml:space="preserve">Los estudiantes que no sean recogidos de la escuela dentro de los quince (15) </w:t>
      </w:r>
    </w:p>
    <w:p w14:paraId="75EF7DB8" w14:textId="77777777" w:rsidR="00A2111E" w:rsidRDefault="003E1298" w:rsidP="002532F8">
      <w:pPr>
        <w:rPr>
          <w:lang w:val="es-ES"/>
        </w:rPr>
      </w:pPr>
      <w:r w:rsidRPr="003E1298">
        <w:rPr>
          <w:lang w:val="es-ES"/>
        </w:rPr>
        <w:t xml:space="preserve">minutos de su hora de salida deben ser firmados por el padre/tutor en la oficina </w:t>
      </w:r>
    </w:p>
    <w:p w14:paraId="7B0D1E7D" w14:textId="7F96D3F4" w:rsidR="003E1298" w:rsidRPr="003E1298" w:rsidRDefault="003E1298" w:rsidP="002532F8">
      <w:pPr>
        <w:rPr>
          <w:lang w:val="es-ES"/>
        </w:rPr>
      </w:pPr>
      <w:r w:rsidRPr="003E1298">
        <w:rPr>
          <w:lang w:val="es-ES"/>
        </w:rPr>
        <w:t>de la escuela.</w:t>
      </w:r>
      <w:r w:rsidR="00A2111E">
        <w:rPr>
          <w:lang w:val="es-ES"/>
        </w:rPr>
        <w:tab/>
      </w:r>
      <w:r w:rsidR="00A2111E">
        <w:rPr>
          <w:lang w:val="es-ES"/>
        </w:rPr>
        <w:tab/>
      </w:r>
      <w:r w:rsidR="00A2111E">
        <w:rPr>
          <w:lang w:val="es-ES"/>
        </w:rPr>
        <w:tab/>
      </w:r>
      <w:r w:rsidR="00A2111E">
        <w:rPr>
          <w:lang w:val="es-ES"/>
        </w:rPr>
        <w:tab/>
      </w:r>
      <w:r w:rsidR="00A2111E">
        <w:rPr>
          <w:lang w:val="es-ES"/>
        </w:rPr>
        <w:tab/>
      </w:r>
      <w:r w:rsidR="00A2111E">
        <w:rPr>
          <w:lang w:val="es-ES"/>
        </w:rPr>
        <w:tab/>
      </w:r>
      <w:r w:rsidR="00A2111E">
        <w:rPr>
          <w:lang w:val="es-ES"/>
        </w:rPr>
        <w:tab/>
      </w:r>
      <w:r w:rsidR="00A2111E">
        <w:rPr>
          <w:lang w:val="es-ES"/>
        </w:rPr>
        <w:tab/>
      </w:r>
      <w:r w:rsidR="00A2111E">
        <w:rPr>
          <w:lang w:val="es-ES"/>
        </w:rPr>
        <w:tab/>
      </w:r>
      <w:r w:rsidR="00A2111E">
        <w:rPr>
          <w:lang w:val="es-ES"/>
        </w:rPr>
        <w:tab/>
        <w:t xml:space="preserve">   _______</w:t>
      </w:r>
    </w:p>
    <w:p w14:paraId="248E618D" w14:textId="77777777" w:rsidR="00A52FAD" w:rsidRPr="003F1F7C" w:rsidRDefault="00A52FAD" w:rsidP="00A52FAD">
      <w:pPr>
        <w:rPr>
          <w:b/>
          <w:bCs/>
          <w:lang w:val="es-ES"/>
        </w:rPr>
      </w:pPr>
      <w:r w:rsidRPr="003F1F7C">
        <w:rPr>
          <w:b/>
          <w:bCs/>
          <w:lang w:val="es-ES"/>
        </w:rPr>
        <w:t>ACADÉMICO:</w:t>
      </w:r>
    </w:p>
    <w:p w14:paraId="42FF88EA" w14:textId="77777777" w:rsidR="005D2DEF" w:rsidRDefault="00A52FAD" w:rsidP="00A52FAD">
      <w:pPr>
        <w:rPr>
          <w:lang w:val="es-ES"/>
        </w:rPr>
      </w:pPr>
      <w:r w:rsidRPr="00A52FAD">
        <w:rPr>
          <w:lang w:val="es-ES"/>
        </w:rPr>
        <w:t>Los estudiantes en los grados 7</w:t>
      </w:r>
      <w:r>
        <w:rPr>
          <w:lang w:val="es-ES"/>
        </w:rPr>
        <w:t>mo</w:t>
      </w:r>
      <w:r w:rsidRPr="00A52FAD">
        <w:rPr>
          <w:lang w:val="es-ES"/>
        </w:rPr>
        <w:t>-12</w:t>
      </w:r>
      <w:r>
        <w:rPr>
          <w:lang w:val="es-ES"/>
        </w:rPr>
        <w:t>vo,</w:t>
      </w:r>
      <w:r w:rsidRPr="00A52FAD">
        <w:rPr>
          <w:lang w:val="es-ES"/>
        </w:rPr>
        <w:t xml:space="preserve"> deben mantener al menos un promedio de calificaciones acumulativo de 2.0. Todo el trabajo debe ser satisfactorio o superior</w:t>
      </w:r>
    </w:p>
    <w:p w14:paraId="2CB72688" w14:textId="6A56749A" w:rsidR="003E1298" w:rsidRDefault="00697527" w:rsidP="00A52FAD">
      <w:pPr>
        <w:rPr>
          <w:lang w:val="es-ES"/>
        </w:rPr>
      </w:pPr>
      <w:r>
        <w:rPr>
          <w:lang w:val="es-ES"/>
        </w:rPr>
        <w:t>en los</w:t>
      </w:r>
      <w:r w:rsidR="00A52FAD" w:rsidRPr="00A52FAD">
        <w:rPr>
          <w:lang w:val="es-ES"/>
        </w:rPr>
        <w:t xml:space="preserve"> </w:t>
      </w:r>
      <w:r>
        <w:rPr>
          <w:lang w:val="es-ES"/>
        </w:rPr>
        <w:t>grados</w:t>
      </w:r>
      <w:r w:rsidR="00A52FAD" w:rsidRPr="00A52FAD">
        <w:rPr>
          <w:lang w:val="es-ES"/>
        </w:rPr>
        <w:t xml:space="preserve"> TK-6</w:t>
      </w:r>
      <w:r>
        <w:rPr>
          <w:lang w:val="es-ES"/>
        </w:rPr>
        <w:t>to</w:t>
      </w:r>
      <w:r w:rsidR="00A52FAD" w:rsidRPr="00A52FAD">
        <w:rPr>
          <w:lang w:val="es-ES"/>
        </w:rPr>
        <w:t>.</w:t>
      </w:r>
      <w:r w:rsidR="005D2DEF">
        <w:rPr>
          <w:lang w:val="es-ES"/>
        </w:rPr>
        <w:tab/>
      </w:r>
      <w:r w:rsidR="005D2DEF">
        <w:rPr>
          <w:lang w:val="es-ES"/>
        </w:rPr>
        <w:tab/>
      </w:r>
      <w:r w:rsidR="005D2DEF">
        <w:rPr>
          <w:lang w:val="es-ES"/>
        </w:rPr>
        <w:tab/>
      </w:r>
      <w:r w:rsidR="005D2DEF">
        <w:rPr>
          <w:lang w:val="es-ES"/>
        </w:rPr>
        <w:tab/>
      </w:r>
      <w:r w:rsidR="005D2DEF">
        <w:rPr>
          <w:lang w:val="es-ES"/>
        </w:rPr>
        <w:tab/>
      </w:r>
      <w:r w:rsidR="005D2DEF">
        <w:rPr>
          <w:lang w:val="es-ES"/>
        </w:rPr>
        <w:tab/>
      </w:r>
      <w:r w:rsidR="005D2DEF">
        <w:rPr>
          <w:lang w:val="es-ES"/>
        </w:rPr>
        <w:tab/>
      </w:r>
      <w:r w:rsidR="005D2DEF">
        <w:rPr>
          <w:lang w:val="es-ES"/>
        </w:rPr>
        <w:tab/>
      </w:r>
      <w:r w:rsidR="005D2DEF">
        <w:rPr>
          <w:lang w:val="es-ES"/>
        </w:rPr>
        <w:tab/>
        <w:t xml:space="preserve">   _______</w:t>
      </w:r>
    </w:p>
    <w:p w14:paraId="0E66FE59" w14:textId="3FD80AC1" w:rsidR="00522261" w:rsidRPr="003F1F7C" w:rsidRDefault="005D2DEF" w:rsidP="00522261">
      <w:pPr>
        <w:rPr>
          <w:b/>
          <w:bCs/>
          <w:lang w:val="es-ES"/>
        </w:rPr>
      </w:pPr>
      <w:r>
        <w:rPr>
          <w:b/>
          <w:bCs/>
          <w:lang w:val="es-ES"/>
        </w:rPr>
        <w:t>CIVISMO:</w:t>
      </w:r>
    </w:p>
    <w:p w14:paraId="2D88B40D" w14:textId="77777777" w:rsidR="005D2DEF" w:rsidRDefault="00522261" w:rsidP="00522261">
      <w:pPr>
        <w:rPr>
          <w:lang w:val="es-ES"/>
        </w:rPr>
      </w:pPr>
      <w:r w:rsidRPr="00522261">
        <w:rPr>
          <w:lang w:val="es-ES"/>
        </w:rPr>
        <w:t xml:space="preserve">Se revocará el permiso interdistrital de los alumnos que hayan sido sancionados </w:t>
      </w:r>
    </w:p>
    <w:p w14:paraId="26E735A1" w14:textId="7F062A6E" w:rsidR="00522261" w:rsidRPr="003E1298" w:rsidRDefault="00522261" w:rsidP="00522261">
      <w:pPr>
        <w:rPr>
          <w:lang w:val="es-ES"/>
        </w:rPr>
      </w:pPr>
      <w:r w:rsidRPr="00522261">
        <w:rPr>
          <w:lang w:val="es-ES"/>
        </w:rPr>
        <w:t>y/o suspendidos por medidas disciplinarias repetidas.</w:t>
      </w:r>
      <w:r w:rsidR="005D2DEF">
        <w:rPr>
          <w:lang w:val="es-ES"/>
        </w:rPr>
        <w:tab/>
      </w:r>
      <w:r w:rsidR="005D2DEF">
        <w:rPr>
          <w:lang w:val="es-ES"/>
        </w:rPr>
        <w:tab/>
      </w:r>
      <w:r w:rsidR="005D2DEF">
        <w:rPr>
          <w:lang w:val="es-ES"/>
        </w:rPr>
        <w:tab/>
      </w:r>
      <w:r w:rsidR="005D2DEF">
        <w:rPr>
          <w:lang w:val="es-ES"/>
        </w:rPr>
        <w:tab/>
        <w:t xml:space="preserve">   _______</w:t>
      </w:r>
    </w:p>
    <w:p w14:paraId="3DAECA86" w14:textId="759C52C3" w:rsidR="00522261" w:rsidRPr="005D2DEF" w:rsidRDefault="00522261" w:rsidP="002532F8">
      <w:pPr>
        <w:rPr>
          <w:lang w:val="es-ES"/>
        </w:rPr>
      </w:pPr>
    </w:p>
    <w:p w14:paraId="09200C1D" w14:textId="3DB31C48" w:rsidR="00522261" w:rsidRPr="00522261" w:rsidRDefault="00522261" w:rsidP="002532F8">
      <w:pPr>
        <w:rPr>
          <w:lang w:val="es-ES"/>
        </w:rPr>
      </w:pPr>
      <w:r w:rsidRPr="00522261">
        <w:rPr>
          <w:lang w:val="es-ES"/>
        </w:rPr>
        <w:t>Hemos recibido y entendemos la política del Distrito con respecto a la transferencia entre distritos y entendemos y estamos de acuerdo con todo lo siguiente:</w:t>
      </w:r>
    </w:p>
    <w:p w14:paraId="34679ECD" w14:textId="0643E150" w:rsidR="002532F8" w:rsidRPr="00522261" w:rsidRDefault="002532F8" w:rsidP="002532F8">
      <w:pPr>
        <w:rPr>
          <w:lang w:val="es-ES"/>
        </w:rPr>
      </w:pPr>
    </w:p>
    <w:p w14:paraId="1582609F" w14:textId="4A27CF2C" w:rsidR="002532F8" w:rsidRDefault="00126CBC" w:rsidP="001A2E07">
      <w:pPr>
        <w:pStyle w:val="ListParagraph"/>
        <w:numPr>
          <w:ilvl w:val="0"/>
          <w:numId w:val="1"/>
        </w:numPr>
        <w:ind w:left="270" w:hanging="270"/>
        <w:rPr>
          <w:lang w:val="es-ES"/>
        </w:rPr>
      </w:pPr>
      <w:r w:rsidRPr="001A2E07">
        <w:rPr>
          <w:lang w:val="es-ES"/>
        </w:rPr>
        <w:t>El Distrito se reserva el derecho de revocar el permiso de transferencia entre distritos si el estudiante no cumple con los estándares, políticas y reglas del Distrito y de la escuela durante su asistencia al Distrito, incluidas las condiciones establecidas anteriormente.</w:t>
      </w:r>
    </w:p>
    <w:p w14:paraId="45C15E19" w14:textId="0170D89B" w:rsidR="002532F8" w:rsidRDefault="00062237" w:rsidP="002532F8">
      <w:pPr>
        <w:pStyle w:val="ListParagraph"/>
        <w:numPr>
          <w:ilvl w:val="0"/>
          <w:numId w:val="1"/>
        </w:numPr>
        <w:ind w:left="270" w:hanging="270"/>
        <w:rPr>
          <w:lang w:val="es-ES"/>
        </w:rPr>
      </w:pPr>
      <w:r w:rsidRPr="001A2E07">
        <w:rPr>
          <w:lang w:val="es-ES"/>
        </w:rPr>
        <w:t>El transporte generalmente no está disponible para los estudiantes inscritos de conformidad con un permiso de transferencia entre distritos.</w:t>
      </w:r>
    </w:p>
    <w:p w14:paraId="2643B09D" w14:textId="5690C92E" w:rsidR="002532F8" w:rsidRDefault="00072D0C" w:rsidP="002532F8">
      <w:pPr>
        <w:pStyle w:val="ListParagraph"/>
        <w:numPr>
          <w:ilvl w:val="0"/>
          <w:numId w:val="1"/>
        </w:numPr>
        <w:ind w:left="270" w:hanging="270"/>
        <w:rPr>
          <w:lang w:val="es-ES"/>
        </w:rPr>
      </w:pPr>
      <w:r w:rsidRPr="001A2E07">
        <w:rPr>
          <w:lang w:val="es-ES"/>
        </w:rPr>
        <w:lastRenderedPageBreak/>
        <w:t>La falsificación de cualquier información en la solicitud de transferencia entre distritos es causa de revocación inmediata de la aprobación de transferencia entre distritos y no se considerará ninguna otra solicitud.</w:t>
      </w:r>
    </w:p>
    <w:p w14:paraId="75276E6F" w14:textId="1980CABA" w:rsidR="002532F8" w:rsidRDefault="00B56CB6" w:rsidP="002532F8">
      <w:pPr>
        <w:pStyle w:val="ListParagraph"/>
        <w:numPr>
          <w:ilvl w:val="0"/>
          <w:numId w:val="1"/>
        </w:numPr>
        <w:ind w:left="270" w:hanging="270"/>
        <w:rPr>
          <w:lang w:val="es-ES"/>
        </w:rPr>
      </w:pPr>
      <w:r w:rsidRPr="001A2E07">
        <w:rPr>
          <w:lang w:val="es-ES"/>
        </w:rPr>
        <w:t xml:space="preserve">La aprobación de una petición entre distritos es válida por el período de tiempo para el cual se especifica. Además, es válido solo mientras se mantengan las condiciones establecidas en la solicitud y estará vigente solo mientras la asistencia, ciudadanía y beca del alumno sean satisfactorias para mantener los estándares de comportamiento del </w:t>
      </w:r>
      <w:r w:rsidR="007534C2" w:rsidRPr="001A2E07">
        <w:rPr>
          <w:lang w:val="es-ES"/>
        </w:rPr>
        <w:t>D</w:t>
      </w:r>
      <w:r w:rsidRPr="001A2E07">
        <w:rPr>
          <w:lang w:val="es-ES"/>
        </w:rPr>
        <w:t>istrito.</w:t>
      </w:r>
    </w:p>
    <w:p w14:paraId="31C9EBCC" w14:textId="67D51CCD" w:rsidR="002532F8" w:rsidRDefault="00F224DC" w:rsidP="002532F8">
      <w:pPr>
        <w:pStyle w:val="ListParagraph"/>
        <w:numPr>
          <w:ilvl w:val="0"/>
          <w:numId w:val="1"/>
        </w:numPr>
        <w:ind w:left="270" w:hanging="270"/>
        <w:rPr>
          <w:lang w:val="es-ES"/>
        </w:rPr>
      </w:pPr>
      <w:r w:rsidRPr="002E2B6D">
        <w:rPr>
          <w:lang w:val="es-ES"/>
        </w:rPr>
        <w:t xml:space="preserve">Todas las peticiones entre distritos se revisarán anualmente y el Superintendente tomará la decisión de renovarlas o denegarlas según la </w:t>
      </w:r>
      <w:r w:rsidR="002F759B" w:rsidRPr="002E2B6D">
        <w:rPr>
          <w:lang w:val="es-ES"/>
        </w:rPr>
        <w:t>Póliza del Consejo Escolar</w:t>
      </w:r>
      <w:r w:rsidRPr="002E2B6D">
        <w:rPr>
          <w:lang w:val="es-ES"/>
        </w:rPr>
        <w:t xml:space="preserve"> 5039 y los patrones de inscripción del Distrito.</w:t>
      </w:r>
    </w:p>
    <w:p w14:paraId="515A99B8" w14:textId="458EA0DC" w:rsidR="002532F8" w:rsidRPr="002E2B6D" w:rsidRDefault="00EF3148" w:rsidP="002532F8">
      <w:pPr>
        <w:pStyle w:val="ListParagraph"/>
        <w:numPr>
          <w:ilvl w:val="0"/>
          <w:numId w:val="1"/>
        </w:numPr>
        <w:ind w:left="270" w:hanging="270"/>
        <w:rPr>
          <w:lang w:val="es-ES"/>
        </w:rPr>
      </w:pPr>
      <w:r w:rsidRPr="002E2B6D">
        <w:rPr>
          <w:lang w:val="es-ES"/>
        </w:rPr>
        <w:t>El Superintendente del Distrito o su designado puede revocar un permiso de transferencia entre distritos en cualquier momento durante el año escolar mediante notificación por escrito al padre/tutor en la dirección registrada en el distrito.</w:t>
      </w:r>
    </w:p>
    <w:p w14:paraId="412855FB" w14:textId="437747EA" w:rsidR="002532F8" w:rsidRPr="00F72D1A" w:rsidRDefault="002532F8" w:rsidP="002532F8">
      <w:pPr>
        <w:rPr>
          <w:lang w:val="es-MX"/>
        </w:rPr>
      </w:pPr>
    </w:p>
    <w:p w14:paraId="793C7F7A" w14:textId="5925F303" w:rsidR="002532F8" w:rsidRPr="00F72D1A" w:rsidRDefault="00F72D1A" w:rsidP="002532F8">
      <w:pPr>
        <w:rPr>
          <w:lang w:val="es-MX"/>
        </w:rPr>
      </w:pPr>
      <w:r w:rsidRPr="00F72D1A">
        <w:rPr>
          <w:lang w:val="es-MX"/>
        </w:rPr>
        <w:t>Mi firma a continuación indica que he recibido, leído, entendido y estoy de acuerdo con todos los términos anteriores:</w:t>
      </w:r>
    </w:p>
    <w:p w14:paraId="36651A5C" w14:textId="186CAAE0" w:rsidR="002532F8" w:rsidRPr="00F72D1A" w:rsidRDefault="002532F8" w:rsidP="002532F8">
      <w:pPr>
        <w:rPr>
          <w:noProof/>
          <w:lang w:val="es-MX"/>
        </w:rPr>
      </w:pPr>
    </w:p>
    <w:p w14:paraId="1BE40C19" w14:textId="4B879C0D" w:rsidR="002532F8" w:rsidRPr="00F72D1A" w:rsidRDefault="002532F8" w:rsidP="002532F8">
      <w:pPr>
        <w:rPr>
          <w:noProof/>
          <w:lang w:val="es-MX"/>
        </w:rPr>
      </w:pPr>
    </w:p>
    <w:p w14:paraId="2C7A8081" w14:textId="149732D6" w:rsidR="002532F8" w:rsidRPr="00F72D1A" w:rsidRDefault="002E2B6D" w:rsidP="002532F8">
      <w:pPr>
        <w:rPr>
          <w:noProof/>
          <w:lang w:val="es-MX"/>
        </w:rPr>
      </w:pPr>
      <w:r>
        <w:rPr>
          <w:noProof/>
          <w:lang w:val="es-MX"/>
        </w:rPr>
        <w:t>____________________________________</w:t>
      </w:r>
      <w:r>
        <w:rPr>
          <w:noProof/>
          <w:lang w:val="es-MX"/>
        </w:rPr>
        <w:tab/>
      </w:r>
      <w:r>
        <w:rPr>
          <w:noProof/>
          <w:lang w:val="es-MX"/>
        </w:rPr>
        <w:tab/>
      </w:r>
      <w:r>
        <w:rPr>
          <w:noProof/>
          <w:lang w:val="es-MX"/>
        </w:rPr>
        <w:tab/>
        <w:t>______________________</w:t>
      </w:r>
    </w:p>
    <w:p w14:paraId="19975E59" w14:textId="550842F8" w:rsidR="002532F8" w:rsidRPr="00F72D1A" w:rsidRDefault="00F72D1A" w:rsidP="002532F8">
      <w:pPr>
        <w:rPr>
          <w:lang w:val="es-MX"/>
        </w:rPr>
      </w:pPr>
      <w:r w:rsidRPr="00F72D1A">
        <w:rPr>
          <w:lang w:val="es-MX"/>
        </w:rPr>
        <w:t>Firma del Estudiante</w:t>
      </w:r>
      <w:r w:rsidR="002532F8" w:rsidRPr="00F72D1A">
        <w:rPr>
          <w:lang w:val="es-MX"/>
        </w:rPr>
        <w:tab/>
      </w:r>
      <w:r w:rsidR="002532F8" w:rsidRPr="00F72D1A">
        <w:rPr>
          <w:lang w:val="es-MX"/>
        </w:rPr>
        <w:tab/>
      </w:r>
      <w:r w:rsidR="002532F8" w:rsidRPr="00F72D1A">
        <w:rPr>
          <w:lang w:val="es-MX"/>
        </w:rPr>
        <w:tab/>
      </w:r>
      <w:r w:rsidR="002532F8" w:rsidRPr="00F72D1A">
        <w:rPr>
          <w:lang w:val="es-MX"/>
        </w:rPr>
        <w:tab/>
      </w:r>
      <w:r w:rsidR="002532F8" w:rsidRPr="00F72D1A">
        <w:rPr>
          <w:lang w:val="es-MX"/>
        </w:rPr>
        <w:tab/>
      </w:r>
      <w:r w:rsidR="002532F8" w:rsidRPr="00F72D1A">
        <w:rPr>
          <w:lang w:val="es-MX"/>
        </w:rPr>
        <w:tab/>
      </w:r>
      <w:r w:rsidR="002532F8" w:rsidRPr="00F72D1A">
        <w:rPr>
          <w:lang w:val="es-MX"/>
        </w:rPr>
        <w:tab/>
      </w:r>
      <w:r>
        <w:rPr>
          <w:lang w:val="es-MX"/>
        </w:rPr>
        <w:t>Fecha</w:t>
      </w:r>
    </w:p>
    <w:p w14:paraId="43433B2A" w14:textId="05419E84" w:rsidR="002532F8" w:rsidRPr="00F72D1A" w:rsidRDefault="002532F8" w:rsidP="002532F8">
      <w:pPr>
        <w:rPr>
          <w:lang w:val="es-MX"/>
        </w:rPr>
      </w:pPr>
    </w:p>
    <w:p w14:paraId="416AE2C7" w14:textId="3C8AC84E" w:rsidR="002532F8" w:rsidRPr="00F72D1A" w:rsidRDefault="002532F8" w:rsidP="002532F8">
      <w:pPr>
        <w:rPr>
          <w:lang w:val="es-MX"/>
        </w:rPr>
      </w:pPr>
    </w:p>
    <w:p w14:paraId="33333446" w14:textId="4C78B241" w:rsidR="002532F8" w:rsidRPr="00F72D1A" w:rsidRDefault="002E2B6D" w:rsidP="002532F8">
      <w:pPr>
        <w:rPr>
          <w:lang w:val="es-MX"/>
        </w:rPr>
      </w:pPr>
      <w:r>
        <w:rPr>
          <w:lang w:val="es-MX"/>
        </w:rPr>
        <w:t>_____________________________________</w:t>
      </w:r>
      <w:r w:rsidR="00B46DF6">
        <w:rPr>
          <w:lang w:val="es-MX"/>
        </w:rPr>
        <w:tab/>
      </w:r>
      <w:r w:rsidR="00B46DF6">
        <w:rPr>
          <w:lang w:val="es-MX"/>
        </w:rPr>
        <w:tab/>
      </w:r>
      <w:r w:rsidR="00B46DF6">
        <w:rPr>
          <w:lang w:val="es-MX"/>
        </w:rPr>
        <w:tab/>
        <w:t>_______________________</w:t>
      </w:r>
    </w:p>
    <w:p w14:paraId="3558C025" w14:textId="7BFA5FBC" w:rsidR="002532F8" w:rsidRPr="00F72D1A" w:rsidRDefault="00F72D1A" w:rsidP="002532F8">
      <w:pPr>
        <w:rPr>
          <w:lang w:val="es-MX"/>
        </w:rPr>
      </w:pPr>
      <w:r>
        <w:rPr>
          <w:lang w:val="es-MX"/>
        </w:rPr>
        <w:t>Firma de Padre/Tutor</w:t>
      </w:r>
      <w:r>
        <w:rPr>
          <w:lang w:val="es-MX"/>
        </w:rPr>
        <w:tab/>
      </w:r>
      <w:r>
        <w:rPr>
          <w:lang w:val="es-MX"/>
        </w:rPr>
        <w:tab/>
      </w:r>
      <w:r w:rsidR="002532F8" w:rsidRPr="00F72D1A">
        <w:rPr>
          <w:lang w:val="es-MX"/>
        </w:rPr>
        <w:tab/>
      </w:r>
      <w:r w:rsidR="002532F8" w:rsidRPr="00F72D1A">
        <w:rPr>
          <w:lang w:val="es-MX"/>
        </w:rPr>
        <w:tab/>
      </w:r>
      <w:r w:rsidR="002532F8" w:rsidRPr="00F72D1A">
        <w:rPr>
          <w:lang w:val="es-MX"/>
        </w:rPr>
        <w:tab/>
      </w:r>
      <w:r w:rsidR="002532F8" w:rsidRPr="00F72D1A">
        <w:rPr>
          <w:lang w:val="es-MX"/>
        </w:rPr>
        <w:tab/>
      </w:r>
      <w:r w:rsidR="002532F8" w:rsidRPr="00F72D1A">
        <w:rPr>
          <w:lang w:val="es-MX"/>
        </w:rPr>
        <w:tab/>
      </w:r>
      <w:r>
        <w:rPr>
          <w:lang w:val="es-MX"/>
        </w:rPr>
        <w:t>Fecha</w:t>
      </w:r>
    </w:p>
    <w:p w14:paraId="5AB0FF70" w14:textId="5344576F" w:rsidR="002532F8" w:rsidRPr="00F72D1A" w:rsidRDefault="002532F8" w:rsidP="002532F8">
      <w:pPr>
        <w:rPr>
          <w:lang w:val="es-MX"/>
        </w:rPr>
      </w:pPr>
    </w:p>
    <w:p w14:paraId="7FDB1ECD" w14:textId="0A07C7ED" w:rsidR="002532F8" w:rsidRPr="00F72D1A" w:rsidRDefault="005D5012" w:rsidP="002532F8">
      <w:pPr>
        <w:rPr>
          <w:lang w:val="es-MX"/>
        </w:rPr>
      </w:pPr>
      <w:r>
        <w:rPr>
          <w:noProof/>
          <w:lang w:val="es-MX"/>
        </w:rPr>
        <mc:AlternateContent>
          <mc:Choice Requires="wps">
            <w:drawing>
              <wp:anchor distT="0" distB="0" distL="114300" distR="114300" simplePos="0" relativeHeight="251659264" behindDoc="0" locked="0" layoutInCell="1" allowOverlap="1" wp14:anchorId="678D77A2" wp14:editId="6419E5EE">
                <wp:simplePos x="0" y="0"/>
                <wp:positionH relativeFrom="column">
                  <wp:posOffset>-66675</wp:posOffset>
                </wp:positionH>
                <wp:positionV relativeFrom="paragraph">
                  <wp:posOffset>128270</wp:posOffset>
                </wp:positionV>
                <wp:extent cx="589597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9597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272F5" id="Rectangle 1" o:spid="_x0000_s1026" style="position:absolute;margin-left:-5.25pt;margin-top:10.1pt;width:464.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" filled="f" strokecolor="black [3213]" strokeweight="1pt"/>
            </w:pict>
          </mc:Fallback>
        </mc:AlternateContent>
      </w:r>
    </w:p>
    <w:p w14:paraId="09496569" w14:textId="52CFA1E5" w:rsidR="002532F8" w:rsidRDefault="00CD24B9" w:rsidP="002532F8">
      <w:pPr>
        <w:rPr>
          <w:lang w:val="es-MX"/>
        </w:rPr>
      </w:pPr>
      <w:r w:rsidRPr="005D5012">
        <w:rPr>
          <w:b/>
          <w:bCs/>
          <w:lang w:val="es-MX"/>
        </w:rPr>
        <w:t>Advertencia</w:t>
      </w:r>
      <w:r w:rsidRPr="00CD24B9">
        <w:rPr>
          <w:lang w:val="es-MX"/>
        </w:rPr>
        <w:t>: La asistencia continua de</w:t>
      </w:r>
      <w:r>
        <w:rPr>
          <w:lang w:val="es-MX"/>
        </w:rPr>
        <w:t>l estudiante</w:t>
      </w:r>
      <w:r w:rsidRPr="00CD24B9">
        <w:rPr>
          <w:lang w:val="es-MX"/>
        </w:rPr>
        <w:t xml:space="preserve"> al Distrito Escolar de Holtville depende de que cumpla y continúe cumpliendo con todas las condiciones impuestas aquí. Antes de la revocación, el Distrito le dará la oportunidad de explicar por qué no se cumplieron las condiciones de asistencia continua en el Distrito para garantizar un proceso justo y no discriminatorio.</w:t>
      </w:r>
    </w:p>
    <w:p w14:paraId="693D1240" w14:textId="77777777" w:rsidR="00CD24B9" w:rsidRPr="00F72D1A" w:rsidRDefault="00CD24B9" w:rsidP="002532F8">
      <w:pPr>
        <w:rPr>
          <w:lang w:val="es-MX"/>
        </w:rPr>
      </w:pPr>
    </w:p>
    <w:p w14:paraId="53FF1ACE" w14:textId="77777777" w:rsidR="00AA3465" w:rsidRDefault="00AA3465" w:rsidP="002532F8">
      <w:pPr>
        <w:rPr>
          <w:lang w:val="es-MX"/>
        </w:rPr>
      </w:pPr>
    </w:p>
    <w:p w14:paraId="2A4598F3" w14:textId="77777777" w:rsidR="00AA3465" w:rsidRDefault="00AA3465" w:rsidP="002532F8">
      <w:pPr>
        <w:rPr>
          <w:lang w:val="es-MX"/>
        </w:rPr>
      </w:pPr>
    </w:p>
    <w:p w14:paraId="40D81707" w14:textId="77777777" w:rsidR="00AA3465" w:rsidRDefault="00AA3465" w:rsidP="002532F8">
      <w:pPr>
        <w:rPr>
          <w:lang w:val="es-MX"/>
        </w:rPr>
      </w:pPr>
    </w:p>
    <w:p w14:paraId="18507C8A" w14:textId="77777777" w:rsidR="00AA3465" w:rsidRDefault="00AA3465" w:rsidP="002532F8">
      <w:pPr>
        <w:rPr>
          <w:lang w:val="es-MX"/>
        </w:rPr>
      </w:pPr>
    </w:p>
    <w:p w14:paraId="721FC310" w14:textId="77777777" w:rsidR="00AA3465" w:rsidRDefault="00AA3465" w:rsidP="002532F8">
      <w:pPr>
        <w:rPr>
          <w:lang w:val="es-MX"/>
        </w:rPr>
      </w:pPr>
    </w:p>
    <w:p w14:paraId="44574CB3" w14:textId="6F34A94A" w:rsidR="00AA3465" w:rsidRDefault="00AA3465" w:rsidP="002532F8">
      <w:pPr>
        <w:rPr>
          <w:lang w:val="es-MX"/>
        </w:rPr>
      </w:pPr>
      <w:r>
        <w:rPr>
          <w:lang w:val="es-MX"/>
        </w:rPr>
        <w:t>__________________________________________</w:t>
      </w:r>
      <w:r>
        <w:rPr>
          <w:lang w:val="es-MX"/>
        </w:rPr>
        <w:tab/>
      </w:r>
      <w:r>
        <w:rPr>
          <w:lang w:val="es-MX"/>
        </w:rPr>
        <w:tab/>
      </w:r>
      <w:r w:rsidR="006D073C">
        <w:rPr>
          <w:lang w:val="es-MX"/>
        </w:rPr>
        <w:t>______</w:t>
      </w:r>
      <w:r>
        <w:rPr>
          <w:lang w:val="es-MX"/>
        </w:rPr>
        <w:t>________________</w:t>
      </w:r>
    </w:p>
    <w:p w14:paraId="7FC000FA" w14:textId="0C108951" w:rsidR="002532F8" w:rsidRPr="00F72D1A" w:rsidRDefault="00AA3465" w:rsidP="002532F8">
      <w:pPr>
        <w:rPr>
          <w:lang w:val="es-MX"/>
        </w:rPr>
      </w:pPr>
      <w:r>
        <w:rPr>
          <w:lang w:val="es-MX"/>
        </w:rPr>
        <w:t xml:space="preserve">Para el Distrito Escolar de Holtville </w:t>
      </w:r>
      <w:r w:rsidR="006D073C">
        <w:rPr>
          <w:lang w:val="es-MX"/>
        </w:rPr>
        <w:tab/>
      </w:r>
      <w:r w:rsidR="006D073C">
        <w:rPr>
          <w:lang w:val="es-MX"/>
        </w:rPr>
        <w:tab/>
      </w:r>
      <w:r w:rsidR="006D073C">
        <w:rPr>
          <w:lang w:val="es-MX"/>
        </w:rPr>
        <w:tab/>
      </w:r>
      <w:r w:rsidR="006D073C">
        <w:rPr>
          <w:lang w:val="es-MX"/>
        </w:rPr>
        <w:tab/>
      </w:r>
      <w:r w:rsidR="006D073C">
        <w:rPr>
          <w:lang w:val="es-MX"/>
        </w:rPr>
        <w:tab/>
        <w:t>Fecha</w:t>
      </w:r>
    </w:p>
    <w:p w14:paraId="10291AD1" w14:textId="13F67ED3" w:rsidR="002532F8" w:rsidRPr="00F72D1A" w:rsidRDefault="002532F8" w:rsidP="002532F8">
      <w:pPr>
        <w:rPr>
          <w:lang w:val="es-MX"/>
        </w:rPr>
      </w:pPr>
    </w:p>
    <w:p w14:paraId="726C0F49" w14:textId="36934AEC" w:rsidR="002532F8" w:rsidRPr="00F72D1A" w:rsidRDefault="002532F8" w:rsidP="002532F8">
      <w:pPr>
        <w:rPr>
          <w:lang w:val="es-MX"/>
        </w:rPr>
      </w:pPr>
    </w:p>
    <w:p w14:paraId="4BAE0CAF" w14:textId="6F298451" w:rsidR="002532F8" w:rsidRPr="00F72D1A" w:rsidRDefault="002532F8" w:rsidP="002532F8">
      <w:pPr>
        <w:rPr>
          <w:lang w:val="es-MX"/>
        </w:rPr>
      </w:pPr>
    </w:p>
    <w:p w14:paraId="26C60319" w14:textId="1571B0AC" w:rsidR="002532F8" w:rsidRPr="00AA3465" w:rsidRDefault="002532F8" w:rsidP="002532F8">
      <w:pPr>
        <w:rPr>
          <w:lang w:val="es-ES"/>
        </w:rPr>
      </w:pPr>
    </w:p>
    <w:p w14:paraId="4593811D" w14:textId="46CD0C14" w:rsidR="002532F8" w:rsidRPr="00AA3465" w:rsidRDefault="002532F8" w:rsidP="002532F8">
      <w:pPr>
        <w:rPr>
          <w:lang w:val="es-ES"/>
        </w:rPr>
      </w:pPr>
    </w:p>
    <w:p w14:paraId="06750AB3" w14:textId="2446C32B" w:rsidR="001956E5" w:rsidRPr="006D073C" w:rsidRDefault="006D073C" w:rsidP="006D073C">
      <w:pPr>
        <w:jc w:val="center"/>
        <w:rPr>
          <w:lang w:val="es-ES"/>
        </w:rPr>
      </w:pPr>
      <w:r w:rsidRPr="006D073C">
        <w:rPr>
          <w:lang w:val="es-ES"/>
        </w:rPr>
        <w:t>(Se requiere la firma del estudiante, padre/tutor y funcionario del distrito)</w:t>
      </w:r>
    </w:p>
    <w:sectPr w:rsidR="001956E5" w:rsidRPr="006D07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63CB" w14:textId="77777777" w:rsidR="002E606D" w:rsidRDefault="002E606D" w:rsidP="006D073C">
      <w:r>
        <w:separator/>
      </w:r>
    </w:p>
  </w:endnote>
  <w:endnote w:type="continuationSeparator" w:id="0">
    <w:p w14:paraId="3EE466E8" w14:textId="77777777" w:rsidR="002E606D" w:rsidRDefault="002E606D" w:rsidP="006D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B7E" w14:textId="441BF41F" w:rsidR="006D073C" w:rsidRDefault="006D073C" w:rsidP="006D073C">
    <w:r>
      <w:tab/>
    </w:r>
    <w:r>
      <w:tab/>
    </w:r>
    <w:r>
      <w:tab/>
    </w:r>
    <w:r>
      <w:tab/>
    </w:r>
    <w:r>
      <w:tab/>
    </w:r>
    <w:r>
      <w:tab/>
    </w:r>
    <w:r>
      <w:tab/>
    </w:r>
    <w:r>
      <w:tab/>
    </w:r>
    <w:r w:rsidR="00856D5A">
      <w:t xml:space="preserve">  </w:t>
    </w:r>
    <w:r>
      <w:tab/>
    </w:r>
    <w:r w:rsidR="00856D5A">
      <w:t xml:space="preserve">             Actualizado</w:t>
    </w:r>
    <w:r w:rsidRPr="002532F8">
      <w:t xml:space="preserve"> </w:t>
    </w:r>
    <w:r w:rsidR="00856D5A">
      <w:t>08/04/22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09E5" w14:textId="77777777" w:rsidR="002E606D" w:rsidRDefault="002E606D" w:rsidP="006D073C">
      <w:r>
        <w:separator/>
      </w:r>
    </w:p>
  </w:footnote>
  <w:footnote w:type="continuationSeparator" w:id="0">
    <w:p w14:paraId="33F6E103" w14:textId="77777777" w:rsidR="002E606D" w:rsidRDefault="002E606D" w:rsidP="006D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C289E"/>
    <w:multiLevelType w:val="hybridMultilevel"/>
    <w:tmpl w:val="CB4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05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F8"/>
    <w:rsid w:val="00062237"/>
    <w:rsid w:val="00072D0C"/>
    <w:rsid w:val="000D7F69"/>
    <w:rsid w:val="00126CBC"/>
    <w:rsid w:val="00130BAB"/>
    <w:rsid w:val="0013330A"/>
    <w:rsid w:val="00137028"/>
    <w:rsid w:val="001956E5"/>
    <w:rsid w:val="001A0C54"/>
    <w:rsid w:val="001A2E07"/>
    <w:rsid w:val="002532F8"/>
    <w:rsid w:val="002E2B6D"/>
    <w:rsid w:val="002E606D"/>
    <w:rsid w:val="002F759B"/>
    <w:rsid w:val="003B361C"/>
    <w:rsid w:val="003D1577"/>
    <w:rsid w:val="003E1298"/>
    <w:rsid w:val="003F1F7C"/>
    <w:rsid w:val="00412ADC"/>
    <w:rsid w:val="00424576"/>
    <w:rsid w:val="004A7499"/>
    <w:rsid w:val="004D7F80"/>
    <w:rsid w:val="00522261"/>
    <w:rsid w:val="0057742E"/>
    <w:rsid w:val="005D2DEF"/>
    <w:rsid w:val="005D5012"/>
    <w:rsid w:val="00605C4A"/>
    <w:rsid w:val="006670D1"/>
    <w:rsid w:val="00682878"/>
    <w:rsid w:val="00686AE2"/>
    <w:rsid w:val="00697527"/>
    <w:rsid w:val="006D073C"/>
    <w:rsid w:val="007534C2"/>
    <w:rsid w:val="00754943"/>
    <w:rsid w:val="00802F38"/>
    <w:rsid w:val="00856D5A"/>
    <w:rsid w:val="00910CEF"/>
    <w:rsid w:val="00980091"/>
    <w:rsid w:val="00A2111E"/>
    <w:rsid w:val="00A52FAD"/>
    <w:rsid w:val="00AA3465"/>
    <w:rsid w:val="00B46DF6"/>
    <w:rsid w:val="00B56CB6"/>
    <w:rsid w:val="00C74F7E"/>
    <w:rsid w:val="00CB2507"/>
    <w:rsid w:val="00CD24B9"/>
    <w:rsid w:val="00EF3148"/>
    <w:rsid w:val="00F224DC"/>
    <w:rsid w:val="00F66CA2"/>
    <w:rsid w:val="00F7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139F9"/>
  <w15:chartTrackingRefBased/>
  <w15:docId w15:val="{8A7CEFB5-CE22-4B01-B3D5-989236B5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2F8"/>
    <w:rPr>
      <w:color w:val="0000FF"/>
      <w:u w:val="single"/>
    </w:rPr>
  </w:style>
  <w:style w:type="paragraph" w:styleId="ListParagraph">
    <w:name w:val="List Paragraph"/>
    <w:basedOn w:val="Normal"/>
    <w:uiPriority w:val="34"/>
    <w:qFormat/>
    <w:rsid w:val="001A2E07"/>
    <w:pPr>
      <w:ind w:left="720"/>
      <w:contextualSpacing/>
    </w:pPr>
  </w:style>
  <w:style w:type="paragraph" w:styleId="Header">
    <w:name w:val="header"/>
    <w:basedOn w:val="Normal"/>
    <w:link w:val="HeaderChar"/>
    <w:uiPriority w:val="99"/>
    <w:unhideWhenUsed/>
    <w:rsid w:val="006D073C"/>
    <w:pPr>
      <w:tabs>
        <w:tab w:val="center" w:pos="4680"/>
        <w:tab w:val="right" w:pos="9360"/>
      </w:tabs>
    </w:pPr>
  </w:style>
  <w:style w:type="character" w:customStyle="1" w:styleId="HeaderChar">
    <w:name w:val="Header Char"/>
    <w:basedOn w:val="DefaultParagraphFont"/>
    <w:link w:val="Header"/>
    <w:uiPriority w:val="99"/>
    <w:rsid w:val="006D07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73C"/>
    <w:pPr>
      <w:tabs>
        <w:tab w:val="center" w:pos="4680"/>
        <w:tab w:val="right" w:pos="9360"/>
      </w:tabs>
    </w:pPr>
  </w:style>
  <w:style w:type="character" w:customStyle="1" w:styleId="FooterChar">
    <w:name w:val="Footer Char"/>
    <w:basedOn w:val="DefaultParagraphFont"/>
    <w:link w:val="Footer"/>
    <w:uiPriority w:val="99"/>
    <w:rsid w:val="006D07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7604">
      <w:bodyDiv w:val="1"/>
      <w:marLeft w:val="0"/>
      <w:marRight w:val="0"/>
      <w:marTop w:val="0"/>
      <w:marBottom w:val="0"/>
      <w:divBdr>
        <w:top w:val="none" w:sz="0" w:space="0" w:color="auto"/>
        <w:left w:val="none" w:sz="0" w:space="0" w:color="auto"/>
        <w:bottom w:val="none" w:sz="0" w:space="0" w:color="auto"/>
        <w:right w:val="none" w:sz="0" w:space="0" w:color="auto"/>
      </w:divBdr>
      <w:divsChild>
        <w:div w:id="421219845">
          <w:marLeft w:val="0"/>
          <w:marRight w:val="0"/>
          <w:marTop w:val="100"/>
          <w:marBottom w:val="0"/>
          <w:divBdr>
            <w:top w:val="none" w:sz="0" w:space="0" w:color="auto"/>
            <w:left w:val="none" w:sz="0" w:space="0" w:color="auto"/>
            <w:bottom w:val="none" w:sz="0" w:space="0" w:color="auto"/>
            <w:right w:val="none" w:sz="0" w:space="0" w:color="auto"/>
          </w:divBdr>
        </w:div>
        <w:div w:id="759523815">
          <w:marLeft w:val="0"/>
          <w:marRight w:val="0"/>
          <w:marTop w:val="0"/>
          <w:marBottom w:val="0"/>
          <w:divBdr>
            <w:top w:val="none" w:sz="0" w:space="0" w:color="auto"/>
            <w:left w:val="none" w:sz="0" w:space="0" w:color="auto"/>
            <w:bottom w:val="none" w:sz="0" w:space="0" w:color="auto"/>
            <w:right w:val="none" w:sz="0" w:space="0" w:color="auto"/>
          </w:divBdr>
          <w:divsChild>
            <w:div w:id="1436442068">
              <w:marLeft w:val="0"/>
              <w:marRight w:val="0"/>
              <w:marTop w:val="0"/>
              <w:marBottom w:val="0"/>
              <w:divBdr>
                <w:top w:val="none" w:sz="0" w:space="0" w:color="auto"/>
                <w:left w:val="none" w:sz="0" w:space="0" w:color="auto"/>
                <w:bottom w:val="none" w:sz="0" w:space="0" w:color="auto"/>
                <w:right w:val="none" w:sz="0" w:space="0" w:color="auto"/>
              </w:divBdr>
              <w:divsChild>
                <w:div w:id="943149678">
                  <w:marLeft w:val="0"/>
                  <w:marRight w:val="0"/>
                  <w:marTop w:val="0"/>
                  <w:marBottom w:val="0"/>
                  <w:divBdr>
                    <w:top w:val="none" w:sz="0" w:space="0" w:color="auto"/>
                    <w:left w:val="none" w:sz="0" w:space="0" w:color="auto"/>
                    <w:bottom w:val="none" w:sz="0" w:space="0" w:color="auto"/>
                    <w:right w:val="none" w:sz="0" w:space="0" w:color="auto"/>
                  </w:divBdr>
                  <w:divsChild>
                    <w:div w:id="6215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7491">
          <w:marLeft w:val="0"/>
          <w:marRight w:val="0"/>
          <w:marTop w:val="0"/>
          <w:marBottom w:val="0"/>
          <w:divBdr>
            <w:top w:val="none" w:sz="0" w:space="0" w:color="auto"/>
            <w:left w:val="none" w:sz="0" w:space="0" w:color="auto"/>
            <w:bottom w:val="none" w:sz="0" w:space="0" w:color="auto"/>
            <w:right w:val="none" w:sz="0" w:space="0" w:color="auto"/>
          </w:divBdr>
          <w:divsChild>
            <w:div w:id="1050305916">
              <w:marLeft w:val="0"/>
              <w:marRight w:val="0"/>
              <w:marTop w:val="0"/>
              <w:marBottom w:val="0"/>
              <w:divBdr>
                <w:top w:val="none" w:sz="0" w:space="0" w:color="auto"/>
                <w:left w:val="none" w:sz="0" w:space="0" w:color="auto"/>
                <w:bottom w:val="none" w:sz="0" w:space="0" w:color="auto"/>
                <w:right w:val="none" w:sz="0" w:space="0" w:color="auto"/>
              </w:divBdr>
              <w:divsChild>
                <w:div w:id="1532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ltville.k12.c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069102FEDBA47BDBE929BAA7B5DCC" ma:contentTypeVersion="14" ma:contentTypeDescription="Create a new document." ma:contentTypeScope="" ma:versionID="c7c115280bafb62719267586cebd2fec">
  <xsd:schema xmlns:xsd="http://www.w3.org/2001/XMLSchema" xmlns:xs="http://www.w3.org/2001/XMLSchema" xmlns:p="http://schemas.microsoft.com/office/2006/metadata/properties" xmlns:ns3="8d093208-2b1f-48d2-90a1-4035de109779" xmlns:ns4="2bc53cbc-4556-4005-9c2d-e310698b9b13" targetNamespace="http://schemas.microsoft.com/office/2006/metadata/properties" ma:root="true" ma:fieldsID="9b0f13af209a821bd4ab0c971ebd65c8" ns3:_="" ns4:_="">
    <xsd:import namespace="8d093208-2b1f-48d2-90a1-4035de109779"/>
    <xsd:import namespace="2bc53cbc-4556-4005-9c2d-e310698b9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3208-2b1f-48d2-90a1-4035de109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53cbc-4556-4005-9c2d-e310698b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F1F65-70A2-46C4-AC50-3731B1C05F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E7067-31AD-4BC5-9D7B-86B08FF6E57B}">
  <ds:schemaRefs>
    <ds:schemaRef ds:uri="http://schemas.microsoft.com/sharepoint/v3/contenttype/forms"/>
  </ds:schemaRefs>
</ds:datastoreItem>
</file>

<file path=customXml/itemProps3.xml><?xml version="1.0" encoding="utf-8"?>
<ds:datastoreItem xmlns:ds="http://schemas.openxmlformats.org/officeDocument/2006/customXml" ds:itemID="{DA7E93A8-1A0B-4F51-A354-E629425F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93208-2b1f-48d2-90a1-4035de109779"/>
    <ds:schemaRef ds:uri="2bc53cbc-4556-4005-9c2d-e310698b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Ledezma</dc:creator>
  <cp:keywords/>
  <dc:description/>
  <cp:lastModifiedBy>Ann Heraz</cp:lastModifiedBy>
  <cp:revision>3</cp:revision>
  <dcterms:created xsi:type="dcterms:W3CDTF">2022-09-06T15:43:00Z</dcterms:created>
  <dcterms:modified xsi:type="dcterms:W3CDTF">2023-04-20T17:01:00Z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0x010100391069102FEDBA47BDBE929BAA7B5DCC</vt:lpwstr>
  </property>
</Properties>
</file>